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проведении аукциона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w:t>
      </w:r>
      <w:r w:rsidR="00963EB9">
        <w:rPr>
          <w:sz w:val="28"/>
          <w:szCs w:val="28"/>
        </w:rPr>
        <w:t>20</w:t>
      </w:r>
      <w:r w:rsidRPr="00EF08AE">
        <w:rPr>
          <w:sz w:val="28"/>
          <w:szCs w:val="28"/>
        </w:rPr>
        <w:t xml:space="preserve">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963EB9">
        <w:rPr>
          <w:b/>
          <w:sz w:val="28"/>
          <w:szCs w:val="28"/>
        </w:rPr>
        <w:t>______________________</w:t>
      </w:r>
      <w:bookmarkStart w:id="0" w:name="_GoBack"/>
      <w:bookmarkEnd w:id="0"/>
      <w:r w:rsidRPr="00EF08AE">
        <w:rPr>
          <w:b/>
          <w:sz w:val="28"/>
          <w:szCs w:val="28"/>
        </w:rPr>
        <w:t xml:space="preserve">, </w:t>
      </w:r>
      <w:r w:rsidRPr="00EF08AE">
        <w:rPr>
          <w:sz w:val="28"/>
          <w:szCs w:val="28"/>
        </w:rPr>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w:t>
      </w:r>
      <w:proofErr w:type="gramStart"/>
      <w:r w:rsidRPr="00EF08AE">
        <w:rPr>
          <w:sz w:val="28"/>
          <w:szCs w:val="28"/>
        </w:rPr>
        <w:t>_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с даты подписания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УФК по Самарской области (Комитет по управлению муниципальным имуществом городского округа Кинель по Самарской области) Отделение Самара г. Самара</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Pr="00EF08AE"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40101810</w:t>
      </w:r>
      <w:r w:rsidR="00631B89" w:rsidRPr="00EF08AE">
        <w:rPr>
          <w:sz w:val="28"/>
          <w:szCs w:val="28"/>
        </w:rPr>
        <w:t>822020012001</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043601001 КБК 60511105012040000120 </w:t>
      </w:r>
    </w:p>
    <w:p w:rsidR="000E0001" w:rsidRPr="00EF08AE" w:rsidRDefault="000E0001" w:rsidP="000E0001">
      <w:pPr>
        <w:autoSpaceDE w:val="0"/>
        <w:autoSpaceDN w:val="0"/>
        <w:adjustRightInd w:val="0"/>
        <w:ind w:firstLine="426"/>
        <w:jc w:val="both"/>
        <w:rPr>
          <w:sz w:val="28"/>
          <w:szCs w:val="28"/>
        </w:rPr>
      </w:pPr>
      <w:r w:rsidRPr="00EF08AE">
        <w:rPr>
          <w:sz w:val="28"/>
          <w:szCs w:val="28"/>
        </w:rPr>
        <w:t>ОКТМО 36708000.</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  исчисляемый</w:t>
      </w:r>
      <w:proofErr w:type="gramEnd"/>
      <w:r w:rsidRPr="00EF08AE">
        <w:rPr>
          <w:sz w:val="28"/>
          <w:szCs w:val="28"/>
        </w:rPr>
        <w:t xml:space="preserve">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w:t>
      </w:r>
      <w:proofErr w:type="gramStart"/>
      <w:r w:rsidRPr="00EF08AE">
        <w:rPr>
          <w:sz w:val="28"/>
          <w:szCs w:val="28"/>
        </w:rPr>
        <w:t>не возможности</w:t>
      </w:r>
      <w:proofErr w:type="gramEnd"/>
      <w:r w:rsidRPr="00EF08AE">
        <w:rPr>
          <w:sz w:val="28"/>
          <w:szCs w:val="28"/>
        </w:rPr>
        <w:t xml:space="preserve">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8) </w:t>
      </w:r>
      <w:proofErr w:type="gramStart"/>
      <w:r w:rsidRPr="00EF08AE">
        <w:rPr>
          <w:sz w:val="28"/>
          <w:szCs w:val="28"/>
        </w:rPr>
        <w:t>осуществлять  контроль</w:t>
      </w:r>
      <w:proofErr w:type="gramEnd"/>
      <w:r w:rsidRPr="00EF08AE">
        <w:rPr>
          <w:sz w:val="28"/>
          <w:szCs w:val="28"/>
        </w:rPr>
        <w:t>,  за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w:t>
      </w:r>
      <w:proofErr w:type="gramStart"/>
      <w:r w:rsidRPr="00EF08AE">
        <w:rPr>
          <w:sz w:val="28"/>
          <w:szCs w:val="28"/>
        </w:rPr>
        <w:t>Арендатор»</w:t>
      </w:r>
      <w:r w:rsidR="00DC0116" w:rsidRPr="00EF08AE">
        <w:rPr>
          <w:sz w:val="28"/>
          <w:szCs w:val="28"/>
        </w:rPr>
        <w:t>не</w:t>
      </w:r>
      <w:proofErr w:type="gramEnd"/>
      <w:r w:rsidR="00DC0116" w:rsidRPr="00EF08AE">
        <w:rPr>
          <w:sz w:val="28"/>
          <w:szCs w:val="28"/>
        </w:rPr>
        <w:t xml:space="preserve">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договора.Арендатор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течении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t>8.3.</w:t>
      </w:r>
      <w:r w:rsidRPr="00EF08AE">
        <w:rPr>
          <w:sz w:val="28"/>
          <w:szCs w:val="28"/>
        </w:rPr>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0E0001" w:rsidP="000E0001">
      <w:pPr>
        <w:autoSpaceDE w:val="0"/>
        <w:autoSpaceDN w:val="0"/>
        <w:adjustRightInd w:val="0"/>
        <w:ind w:firstLine="426"/>
        <w:jc w:val="both"/>
        <w:rPr>
          <w:sz w:val="28"/>
          <w:szCs w:val="28"/>
        </w:rPr>
      </w:pPr>
      <w:r w:rsidRPr="00EF08AE">
        <w:rPr>
          <w:sz w:val="28"/>
          <w:szCs w:val="28"/>
        </w:rPr>
        <w:t>8.4.</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EF08AE" w:rsidRDefault="000E0001" w:rsidP="000E0001">
      <w:pPr>
        <w:autoSpaceDE w:val="0"/>
        <w:autoSpaceDN w:val="0"/>
        <w:adjustRightInd w:val="0"/>
        <w:ind w:firstLine="426"/>
        <w:jc w:val="both"/>
        <w:rPr>
          <w:sz w:val="28"/>
          <w:szCs w:val="28"/>
        </w:rPr>
      </w:pPr>
      <w:r w:rsidRPr="00EF08AE">
        <w:rPr>
          <w:sz w:val="28"/>
          <w:szCs w:val="28"/>
        </w:rPr>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8.6.</w:t>
      </w:r>
      <w:r w:rsidRPr="00EF08AE">
        <w:rPr>
          <w:sz w:val="28"/>
          <w:szCs w:val="28"/>
        </w:rPr>
        <w:tab/>
        <w:t xml:space="preserve">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w:t>
      </w:r>
      <w:r w:rsidRPr="00EF08AE">
        <w:rPr>
          <w:sz w:val="28"/>
          <w:szCs w:val="28"/>
        </w:rPr>
        <w:lastRenderedPageBreak/>
        <w:t>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Настоящий договор вступает в силу со дня его государственной регистрации в органе, осуществляющем государственную регистрацию прав 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002ED" w:rsidP="000E0001">
      <w:pPr>
        <w:autoSpaceDE w:val="0"/>
        <w:autoSpaceDN w:val="0"/>
        <w:adjustRightInd w:val="0"/>
        <w:ind w:firstLine="426"/>
        <w:jc w:val="both"/>
        <w:rPr>
          <w:sz w:val="28"/>
          <w:szCs w:val="28"/>
        </w:rPr>
      </w:pPr>
      <w:r>
        <w:rPr>
          <w:sz w:val="28"/>
          <w:szCs w:val="28"/>
        </w:rPr>
        <w:t xml:space="preserve"> 10.3</w:t>
      </w:r>
      <w:r w:rsidR="000E0001" w:rsidRPr="00EF08AE">
        <w:rPr>
          <w:sz w:val="28"/>
          <w:szCs w:val="28"/>
        </w:rPr>
        <w:t>.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 А,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r w:rsidR="000002ED">
        <w:rPr>
          <w:b/>
          <w:color w:val="000000"/>
        </w:rPr>
        <w:t>___</w:t>
      </w: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46F"/>
    <w:rsid w:val="000002ED"/>
    <w:rsid w:val="00082EDF"/>
    <w:rsid w:val="000E0001"/>
    <w:rsid w:val="0021206A"/>
    <w:rsid w:val="00351F2E"/>
    <w:rsid w:val="004C1323"/>
    <w:rsid w:val="0054546F"/>
    <w:rsid w:val="00631B89"/>
    <w:rsid w:val="00694981"/>
    <w:rsid w:val="00763930"/>
    <w:rsid w:val="008D6A7C"/>
    <w:rsid w:val="00923A56"/>
    <w:rsid w:val="00963EB9"/>
    <w:rsid w:val="0098588D"/>
    <w:rsid w:val="00A22E66"/>
    <w:rsid w:val="00A81134"/>
    <w:rsid w:val="00A95C73"/>
    <w:rsid w:val="00C271A9"/>
    <w:rsid w:val="00DC0116"/>
    <w:rsid w:val="00E56AF1"/>
    <w:rsid w:val="00EF0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1B93-E82F-4333-925A-37FD8762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2</cp:lastModifiedBy>
  <cp:revision>13</cp:revision>
  <dcterms:created xsi:type="dcterms:W3CDTF">2017-03-03T11:51:00Z</dcterms:created>
  <dcterms:modified xsi:type="dcterms:W3CDTF">2020-02-12T06:00:00Z</dcterms:modified>
</cp:coreProperties>
</file>